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4A" w:rsidRPr="00C54542" w:rsidRDefault="00BC7789" w:rsidP="00B9064A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32"/>
          <w:szCs w:val="32"/>
        </w:rPr>
      </w:pPr>
      <w:r>
        <w:rPr>
          <w:rFonts w:ascii="Palatino Linotype" w:hAnsi="Palatino Linotype"/>
          <w:b/>
          <w:color w:val="000000"/>
          <w:sz w:val="32"/>
          <w:szCs w:val="32"/>
        </w:rPr>
        <w:t>PATRICIA LEWIS</w:t>
      </w:r>
    </w:p>
    <w:p w:rsidR="00BC7789" w:rsidRDefault="00BC7789" w:rsidP="00BC778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92D28">
        <w:rPr>
          <w:rFonts w:ascii="Arial" w:hAnsi="Arial" w:cs="Arial"/>
          <w:color w:val="000000"/>
          <w:sz w:val="20"/>
          <w:szCs w:val="20"/>
        </w:rPr>
        <w:t>1 Career Road, Career Town, Career County XX1 4BE</w:t>
      </w:r>
    </w:p>
    <w:p w:rsidR="00BC7789" w:rsidRPr="00E417F8" w:rsidRDefault="00BC7789" w:rsidP="00BC778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Narkisim"/>
          <w:color w:val="000000"/>
        </w:rPr>
        <w:t xml:space="preserve">Tel: </w:t>
      </w:r>
      <w:r w:rsidRPr="00E417F8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01234 555 666 (Home) / </w:t>
      </w:r>
      <w:r w:rsidRPr="00792D28">
        <w:rPr>
          <w:rFonts w:ascii="Arial" w:hAnsi="Arial" w:cs="Arial"/>
          <w:color w:val="000000"/>
          <w:sz w:val="20"/>
          <w:szCs w:val="20"/>
        </w:rPr>
        <w:t xml:space="preserve">07951 123 456 </w:t>
      </w:r>
      <w:r w:rsidRPr="00E417F8">
        <w:rPr>
          <w:rFonts w:ascii="Arial" w:hAnsi="Arial" w:cs="Arial"/>
          <w:color w:val="000000"/>
          <w:sz w:val="20"/>
          <w:szCs w:val="20"/>
        </w:rPr>
        <w:t>(Mobile)</w:t>
      </w:r>
    </w:p>
    <w:p w:rsidR="00B9064A" w:rsidRPr="00792D28" w:rsidRDefault="00B06078" w:rsidP="00BC7789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BC7789" w:rsidRPr="00FB1E36">
        <w:rPr>
          <w:rFonts w:ascii="Arial" w:hAnsi="Arial" w:cs="Arial"/>
          <w:color w:val="000000"/>
          <w:sz w:val="20"/>
          <w:szCs w:val="20"/>
        </w:rPr>
        <w:t>mail</w:t>
      </w:r>
      <w:r w:rsidR="00BC7789" w:rsidRPr="00DF74E9">
        <w:rPr>
          <w:rFonts w:ascii="Arial" w:hAnsi="Arial" w:cs="Arial"/>
          <w:color w:val="000000"/>
        </w:rPr>
        <w:t>:</w:t>
      </w:r>
      <w:r w:rsidR="00BC7789">
        <w:rPr>
          <w:rFonts w:ascii="Arial" w:hAnsi="Arial" w:cs="Arial"/>
          <w:color w:val="000000"/>
          <w:sz w:val="20"/>
          <w:szCs w:val="20"/>
        </w:rPr>
        <w:t xml:space="preserve"> patricialewis</w:t>
      </w:r>
      <w:r w:rsidR="00BC7789" w:rsidRPr="00792D28">
        <w:rPr>
          <w:rFonts w:ascii="Arial" w:hAnsi="Arial" w:cs="Arial"/>
          <w:color w:val="000000"/>
          <w:sz w:val="20"/>
          <w:szCs w:val="20"/>
        </w:rPr>
        <w:t>@career.co.uk</w:t>
      </w:r>
      <w:r w:rsidR="00BC7789" w:rsidRPr="00AC3CB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9064A" w:rsidRDefault="00B9064A" w:rsidP="00B9064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  <w:r w:rsidR="00DC0BFD">
        <w:rPr>
          <w:rFonts w:ascii="Arial" w:hAnsi="Arial" w:cs="Arial"/>
          <w:color w:val="000000"/>
          <w:sz w:val="20"/>
          <w:szCs w:val="20"/>
        </w:rPr>
        <w:t>__________</w:t>
      </w:r>
    </w:p>
    <w:p w:rsidR="00B9064A" w:rsidRPr="00C54542" w:rsidRDefault="00305844" w:rsidP="00B06078">
      <w:pPr>
        <w:spacing w:after="0" w:line="240" w:lineRule="auto"/>
        <w:ind w:right="57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 xml:space="preserve">PROFESSIONAL </w:t>
      </w:r>
      <w:r w:rsidR="00B9064A" w:rsidRPr="00C54542">
        <w:rPr>
          <w:rFonts w:ascii="Palatino Linotype" w:hAnsi="Palatino Linotype"/>
          <w:b/>
          <w:color w:val="000000"/>
          <w:sz w:val="24"/>
          <w:szCs w:val="24"/>
        </w:rPr>
        <w:t>PROFILE</w:t>
      </w:r>
    </w:p>
    <w:p w:rsidR="00B06078" w:rsidRDefault="00B06078" w:rsidP="00B06078">
      <w:pPr>
        <w:spacing w:after="0"/>
        <w:ind w:right="57"/>
        <w:rPr>
          <w:rFonts w:ascii="Times New Roman" w:hAnsi="Times New Roman"/>
          <w:szCs w:val="20"/>
        </w:rPr>
      </w:pPr>
    </w:p>
    <w:p w:rsidR="00B06078" w:rsidRPr="00E85461" w:rsidRDefault="00E85461" w:rsidP="00E85461">
      <w:pPr>
        <w:spacing w:after="0"/>
        <w:ind w:right="57"/>
        <w:jc w:val="both"/>
        <w:rPr>
          <w:rFonts w:ascii="Arial" w:hAnsi="Arial" w:cs="Arial"/>
          <w:sz w:val="20"/>
          <w:szCs w:val="20"/>
        </w:rPr>
      </w:pPr>
      <w:proofErr w:type="gramStart"/>
      <w:r w:rsidRPr="00E85461">
        <w:rPr>
          <w:rFonts w:ascii="Arial" w:hAnsi="Arial" w:cs="Arial"/>
          <w:sz w:val="20"/>
          <w:szCs w:val="20"/>
        </w:rPr>
        <w:t xml:space="preserve">A results-focused, quality driven professional </w:t>
      </w:r>
      <w:r w:rsidR="00843608">
        <w:rPr>
          <w:rFonts w:ascii="Arial" w:hAnsi="Arial" w:cs="Arial"/>
          <w:sz w:val="20"/>
          <w:szCs w:val="20"/>
        </w:rPr>
        <w:t xml:space="preserve">Senior Buyer and Merchandise Planner </w:t>
      </w:r>
      <w:r w:rsidRPr="00E85461">
        <w:rPr>
          <w:rFonts w:ascii="Arial" w:hAnsi="Arial" w:cs="Arial"/>
          <w:sz w:val="20"/>
          <w:szCs w:val="20"/>
        </w:rPr>
        <w:t>with extensive experience in buying, merchandise planning with excellent forecasting and analysis skills.</w:t>
      </w:r>
      <w:proofErr w:type="gramEnd"/>
      <w:r w:rsidRPr="00E85461">
        <w:rPr>
          <w:rFonts w:ascii="Arial" w:hAnsi="Arial" w:cs="Arial"/>
          <w:sz w:val="20"/>
          <w:szCs w:val="20"/>
        </w:rPr>
        <w:t xml:space="preserve">  Advanced presentation skills </w:t>
      </w:r>
      <w:r w:rsidR="00E13540">
        <w:rPr>
          <w:rFonts w:ascii="Arial" w:hAnsi="Arial" w:cs="Arial"/>
          <w:sz w:val="20"/>
          <w:szCs w:val="20"/>
        </w:rPr>
        <w:t>at CEO and board level with</w:t>
      </w:r>
      <w:r w:rsidRPr="00E85461">
        <w:rPr>
          <w:rFonts w:ascii="Arial" w:hAnsi="Arial" w:cs="Arial"/>
          <w:sz w:val="20"/>
          <w:szCs w:val="20"/>
        </w:rPr>
        <w:t xml:space="preserve"> relationship-building abilities with a track record of improving sales performance to ensure profit turnarounds. </w:t>
      </w:r>
      <w:proofErr w:type="gramStart"/>
      <w:r w:rsidRPr="00E85461">
        <w:rPr>
          <w:rFonts w:ascii="Arial" w:hAnsi="Arial" w:cs="Arial"/>
          <w:sz w:val="20"/>
          <w:szCs w:val="20"/>
        </w:rPr>
        <w:t xml:space="preserve">High level </w:t>
      </w:r>
      <w:r w:rsidR="00E13540">
        <w:rPr>
          <w:rFonts w:ascii="Arial" w:hAnsi="Arial" w:cs="Arial"/>
          <w:sz w:val="20"/>
          <w:szCs w:val="20"/>
        </w:rPr>
        <w:t>interpersonal</w:t>
      </w:r>
      <w:r w:rsidRPr="00E85461">
        <w:rPr>
          <w:rFonts w:ascii="Arial" w:hAnsi="Arial" w:cs="Arial"/>
          <w:sz w:val="20"/>
          <w:szCs w:val="20"/>
        </w:rPr>
        <w:t xml:space="preserve"> and negotiation skills.</w:t>
      </w:r>
      <w:proofErr w:type="gramEnd"/>
    </w:p>
    <w:p w:rsidR="00AA0B6E" w:rsidRPr="007369BF" w:rsidRDefault="00AA0B6E" w:rsidP="00AA0B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369BF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</w:t>
      </w:r>
      <w:r w:rsidR="007369BF">
        <w:rPr>
          <w:rFonts w:ascii="Times New Roman" w:hAnsi="Times New Roman"/>
          <w:color w:val="000000"/>
          <w:sz w:val="20"/>
          <w:szCs w:val="20"/>
        </w:rPr>
        <w:t>________</w:t>
      </w:r>
      <w:r w:rsidR="00DC0BFD">
        <w:rPr>
          <w:rFonts w:ascii="Times New Roman" w:hAnsi="Times New Roman"/>
          <w:color w:val="000000"/>
          <w:sz w:val="20"/>
          <w:szCs w:val="20"/>
        </w:rPr>
        <w:t>___________</w:t>
      </w:r>
    </w:p>
    <w:p w:rsidR="00AA0B6E" w:rsidRPr="007369BF" w:rsidRDefault="00AA0B6E" w:rsidP="00AA0B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F4454" w:rsidRPr="00C54542" w:rsidRDefault="00BC07CF" w:rsidP="00FF4454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/>
          <w:sz w:val="24"/>
          <w:szCs w:val="24"/>
        </w:rPr>
        <w:t>SKILLS AND EXPERIENCE</w:t>
      </w:r>
      <w:r w:rsidR="004727D8">
        <w:rPr>
          <w:rFonts w:ascii="Palatino Linotype" w:hAnsi="Palatino Linotype"/>
          <w:b/>
          <w:sz w:val="24"/>
          <w:szCs w:val="24"/>
        </w:rPr>
        <w:t xml:space="preserve"> </w:t>
      </w:r>
    </w:p>
    <w:p w:rsidR="00FF4454" w:rsidRDefault="00BC07CF" w:rsidP="00FF445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C07CF">
        <w:rPr>
          <w:rFonts w:ascii="Arial" w:hAnsi="Arial" w:cs="Arial"/>
          <w:b/>
          <w:color w:val="000000"/>
          <w:sz w:val="20"/>
          <w:szCs w:val="20"/>
        </w:rPr>
        <w:t>Buying</w:t>
      </w:r>
    </w:p>
    <w:p w:rsidR="00BC07CF" w:rsidRPr="00BC07CF" w:rsidRDefault="00BC07CF" w:rsidP="00FF445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F4454" w:rsidRPr="00B473DE" w:rsidRDefault="004727D8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73DE">
        <w:rPr>
          <w:rFonts w:ascii="Arial" w:hAnsi="Arial" w:cs="Arial"/>
          <w:color w:val="000000"/>
          <w:sz w:val="20"/>
          <w:szCs w:val="20"/>
        </w:rPr>
        <w:t>Responsible for purchasing all furniture supplies (over 500skus) for over 80 stores with an annual turnover of £25M</w:t>
      </w:r>
    </w:p>
    <w:p w:rsidR="00FF4454" w:rsidRPr="00B473DE" w:rsidRDefault="004727D8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73DE">
        <w:rPr>
          <w:rFonts w:ascii="Arial" w:hAnsi="Arial" w:cs="Arial"/>
          <w:color w:val="000000"/>
          <w:sz w:val="20"/>
          <w:szCs w:val="20"/>
        </w:rPr>
        <w:t xml:space="preserve">Built and developed a group of six assistant buyers and </w:t>
      </w:r>
      <w:r w:rsidR="00873F1B" w:rsidRPr="00B473DE">
        <w:rPr>
          <w:rFonts w:ascii="Arial" w:hAnsi="Arial" w:cs="Arial"/>
          <w:color w:val="000000"/>
          <w:sz w:val="20"/>
          <w:szCs w:val="20"/>
        </w:rPr>
        <w:t>junior buyers, conducting bi-annual performance reviews</w:t>
      </w:r>
    </w:p>
    <w:p w:rsidR="00FF4454" w:rsidRPr="00B473DE" w:rsidRDefault="00873F1B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73DE">
        <w:rPr>
          <w:rFonts w:ascii="Arial" w:hAnsi="Arial" w:cs="Arial"/>
          <w:color w:val="000000"/>
          <w:sz w:val="20"/>
          <w:szCs w:val="20"/>
        </w:rPr>
        <w:t>Launched ethnic range of furniture under my own initiative leading to an incremental £2M sales in 3-month period</w:t>
      </w:r>
    </w:p>
    <w:p w:rsidR="00FF4454" w:rsidRPr="00B473DE" w:rsidRDefault="00B473DE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73DE">
        <w:rPr>
          <w:rFonts w:ascii="Arial" w:hAnsi="Arial" w:cs="Arial"/>
          <w:color w:val="000000"/>
          <w:sz w:val="20"/>
          <w:szCs w:val="20"/>
        </w:rPr>
        <w:t>Led on the implementation of a new buying structure at Real Wood Furniture, involving substantial operational change, new systems and processes to implement best practise, receiving commendation from board level</w:t>
      </w:r>
    </w:p>
    <w:p w:rsidR="00FF4454" w:rsidRPr="00C54542" w:rsidRDefault="00FF4454" w:rsidP="00E13540">
      <w:p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F4454" w:rsidRPr="00BC07CF" w:rsidRDefault="00BC07CF" w:rsidP="00E135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07CF">
        <w:rPr>
          <w:rFonts w:ascii="Arial" w:hAnsi="Arial" w:cs="Arial"/>
          <w:b/>
          <w:sz w:val="20"/>
          <w:szCs w:val="20"/>
        </w:rPr>
        <w:t>Negotiation skills</w:t>
      </w:r>
    </w:p>
    <w:p w:rsidR="00FF4454" w:rsidRPr="00C54542" w:rsidRDefault="00FF4454" w:rsidP="00E13540">
      <w:p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F4454" w:rsidRPr="00CA1C82" w:rsidRDefault="00BC07CF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A1C82">
        <w:rPr>
          <w:rFonts w:ascii="Arial" w:hAnsi="Arial" w:cs="Arial"/>
          <w:color w:val="000000"/>
          <w:sz w:val="20"/>
          <w:szCs w:val="20"/>
        </w:rPr>
        <w:t xml:space="preserve">Negotiated licensing deal for an exclusive range of </w:t>
      </w:r>
      <w:proofErr w:type="spellStart"/>
      <w:r w:rsidRPr="00CA1C82">
        <w:rPr>
          <w:rFonts w:ascii="Arial" w:hAnsi="Arial" w:cs="Arial"/>
          <w:color w:val="000000"/>
          <w:sz w:val="20"/>
          <w:szCs w:val="20"/>
        </w:rPr>
        <w:t>childrens</w:t>
      </w:r>
      <w:proofErr w:type="spellEnd"/>
      <w:r w:rsidRPr="00CA1C82">
        <w:rPr>
          <w:rFonts w:ascii="Arial" w:hAnsi="Arial" w:cs="Arial"/>
          <w:color w:val="000000"/>
          <w:sz w:val="20"/>
          <w:szCs w:val="20"/>
        </w:rPr>
        <w:t xml:space="preserve">’ wear, beating sales forecasts by 45%, resulting in further repeat orders – the range is on track to turnover £3.5M in international sales </w:t>
      </w:r>
    </w:p>
    <w:p w:rsidR="00FF4454" w:rsidRPr="00CA1C82" w:rsidRDefault="00BC07CF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A1C82">
        <w:rPr>
          <w:rFonts w:ascii="Arial" w:hAnsi="Arial" w:cs="Arial"/>
          <w:color w:val="000000"/>
          <w:sz w:val="20"/>
          <w:szCs w:val="20"/>
        </w:rPr>
        <w:t>Chaired a committee that negotiated with the union representing shop-floor staff to enable more flexible working hours vital to attracting our target purchaser (Cute Kids)</w:t>
      </w:r>
    </w:p>
    <w:p w:rsidR="00FF4454" w:rsidRPr="00CA1C82" w:rsidRDefault="00BC07CF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A1C82">
        <w:rPr>
          <w:rFonts w:ascii="Arial" w:hAnsi="Arial" w:cs="Arial"/>
          <w:color w:val="000000"/>
          <w:sz w:val="20"/>
          <w:szCs w:val="20"/>
        </w:rPr>
        <w:t>Successfully negotiated improved pricing from our two major suppliers which resulted in a 11% contribution to bottom-line profitability (Cute Kids)</w:t>
      </w:r>
    </w:p>
    <w:p w:rsidR="00FF4454" w:rsidRPr="00CA1C82" w:rsidRDefault="00BC07CF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A1C82">
        <w:rPr>
          <w:rFonts w:ascii="Arial" w:hAnsi="Arial" w:cs="Arial"/>
          <w:color w:val="000000"/>
          <w:sz w:val="20"/>
          <w:szCs w:val="20"/>
        </w:rPr>
        <w:t>Negotiated no-returns discounts with top ten suppliers worth £200,000 profit (</w:t>
      </w:r>
      <w:r w:rsidR="004870BB" w:rsidRPr="00CA1C82">
        <w:rPr>
          <w:rFonts w:ascii="Arial" w:hAnsi="Arial" w:cs="Arial"/>
          <w:color w:val="000000"/>
          <w:sz w:val="20"/>
          <w:szCs w:val="20"/>
        </w:rPr>
        <w:t>Real Wood Furniture)</w:t>
      </w:r>
    </w:p>
    <w:p w:rsidR="00FF4454" w:rsidRPr="00C54542" w:rsidRDefault="00FF4454" w:rsidP="00E13540">
      <w:p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F4454" w:rsidRPr="00807BB2" w:rsidRDefault="00E13540" w:rsidP="00E1354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Merchandise </w:t>
      </w:r>
      <w:r w:rsidR="00CA1C82" w:rsidRPr="00807BB2">
        <w:rPr>
          <w:rFonts w:ascii="Arial" w:hAnsi="Arial" w:cs="Arial"/>
          <w:b/>
          <w:sz w:val="20"/>
          <w:szCs w:val="20"/>
        </w:rPr>
        <w:t>Planning</w:t>
      </w:r>
    </w:p>
    <w:p w:rsidR="00FF4454" w:rsidRPr="00807BB2" w:rsidRDefault="00FF4454" w:rsidP="00E1354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4454" w:rsidRPr="00BB4390" w:rsidRDefault="00CA1C82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4390">
        <w:rPr>
          <w:rFonts w:ascii="Arial" w:hAnsi="Arial" w:cs="Arial"/>
          <w:color w:val="000000"/>
          <w:sz w:val="20"/>
          <w:szCs w:val="20"/>
        </w:rPr>
        <w:t>Implemented strategic organisational goals by communicating financial strategies to vendors and departmental heads, resulting in increased cohesiveness and improved efficiency</w:t>
      </w:r>
    </w:p>
    <w:p w:rsidR="008C3EEF" w:rsidRPr="00BB4390" w:rsidRDefault="00BB4390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4390">
        <w:rPr>
          <w:rFonts w:ascii="Arial" w:hAnsi="Arial" w:cs="Arial"/>
          <w:color w:val="000000"/>
          <w:sz w:val="20"/>
          <w:szCs w:val="20"/>
        </w:rPr>
        <w:t>Increased annual profits by £2.4M by analysing</w:t>
      </w:r>
      <w:r w:rsidR="00CA1C82" w:rsidRPr="00BB4390">
        <w:rPr>
          <w:rFonts w:ascii="Arial" w:hAnsi="Arial" w:cs="Arial"/>
          <w:color w:val="000000"/>
          <w:sz w:val="20"/>
          <w:szCs w:val="20"/>
        </w:rPr>
        <w:t xml:space="preserve"> merchandise performance within department </w:t>
      </w:r>
      <w:r w:rsidR="008C3EEF" w:rsidRPr="00BB4390">
        <w:rPr>
          <w:rFonts w:ascii="Arial" w:hAnsi="Arial" w:cs="Arial"/>
          <w:color w:val="000000"/>
          <w:sz w:val="20"/>
          <w:szCs w:val="20"/>
        </w:rPr>
        <w:t>and initiat</w:t>
      </w:r>
      <w:r w:rsidRPr="00BB4390">
        <w:rPr>
          <w:rFonts w:ascii="Arial" w:hAnsi="Arial" w:cs="Arial"/>
          <w:color w:val="000000"/>
          <w:sz w:val="20"/>
          <w:szCs w:val="20"/>
        </w:rPr>
        <w:t>ing</w:t>
      </w:r>
      <w:r w:rsidR="008C3EEF" w:rsidRPr="00BB4390">
        <w:rPr>
          <w:rFonts w:ascii="Arial" w:hAnsi="Arial" w:cs="Arial"/>
          <w:color w:val="000000"/>
          <w:sz w:val="20"/>
          <w:szCs w:val="20"/>
        </w:rPr>
        <w:t xml:space="preserve"> adjustments to increase profitability for in-season sales, and inventory performance (Cute Kids) </w:t>
      </w:r>
    </w:p>
    <w:p w:rsidR="00FF4454" w:rsidRPr="00BB4390" w:rsidRDefault="00CA1C82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4390">
        <w:rPr>
          <w:rFonts w:ascii="Arial" w:hAnsi="Arial" w:cs="Arial"/>
          <w:color w:val="000000"/>
          <w:sz w:val="20"/>
          <w:szCs w:val="20"/>
        </w:rPr>
        <w:t>to monitor statistical objectives and increase sales volume resulting in cost-savings of £1.5M in first financial quarter</w:t>
      </w:r>
    </w:p>
    <w:p w:rsidR="00FF4454" w:rsidRPr="00BB4390" w:rsidRDefault="008C3EEF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4390">
        <w:rPr>
          <w:rFonts w:ascii="Arial" w:hAnsi="Arial" w:cs="Arial"/>
          <w:color w:val="000000"/>
          <w:sz w:val="20"/>
          <w:szCs w:val="20"/>
        </w:rPr>
        <w:t>Reviewed historical data and joined forces with the buying team to ensure the right collections were placed in store at the right time (Cute Kids)</w:t>
      </w:r>
    </w:p>
    <w:p w:rsidR="00FF4454" w:rsidRPr="00CD2116" w:rsidRDefault="00CD2116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D2116">
        <w:rPr>
          <w:rFonts w:ascii="Arial" w:hAnsi="Arial" w:cs="Arial"/>
          <w:color w:val="000000"/>
          <w:sz w:val="20"/>
          <w:szCs w:val="20"/>
        </w:rPr>
        <w:t xml:space="preserve">Created seasonal financial plans to guarantee optimal inventory investment, increase merchandise flow and reduce markdowns, </w:t>
      </w:r>
      <w:r w:rsidR="00164ED6">
        <w:rPr>
          <w:rFonts w:ascii="Arial" w:hAnsi="Arial" w:cs="Arial"/>
          <w:color w:val="000000"/>
          <w:sz w:val="20"/>
          <w:szCs w:val="20"/>
        </w:rPr>
        <w:t>resulting in ROI of 0.32 to 0.40</w:t>
      </w:r>
      <w:r w:rsidR="008C3EEF" w:rsidRPr="00CD211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F4454" w:rsidRPr="00CD2116" w:rsidRDefault="00FF4454" w:rsidP="00E1354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F4454" w:rsidRPr="005F371A" w:rsidRDefault="00CD2116" w:rsidP="00E1354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371A">
        <w:rPr>
          <w:rFonts w:ascii="Arial" w:hAnsi="Arial" w:cs="Arial"/>
          <w:b/>
          <w:sz w:val="20"/>
          <w:szCs w:val="20"/>
        </w:rPr>
        <w:t>Communication Skills</w:t>
      </w:r>
    </w:p>
    <w:p w:rsidR="00FF4454" w:rsidRPr="00C54542" w:rsidRDefault="00FF4454" w:rsidP="00E13540">
      <w:pPr>
        <w:spacing w:after="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F4454" w:rsidRPr="005F371A" w:rsidRDefault="00CD2116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371A">
        <w:rPr>
          <w:rFonts w:ascii="Arial" w:hAnsi="Arial" w:cs="Arial"/>
          <w:color w:val="000000"/>
          <w:sz w:val="20"/>
          <w:szCs w:val="20"/>
        </w:rPr>
        <w:t>Moved a large proportion of the furniture business from using a UK agent to direct sourcing and developing close relationships with three key Indian vendors, leading to better quality products and more control over the final product – both cost and quality directly impacts our consumers</w:t>
      </w:r>
    </w:p>
    <w:p w:rsidR="00FF4454" w:rsidRPr="005F371A" w:rsidRDefault="0034089A" w:rsidP="00E135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371A">
        <w:rPr>
          <w:rFonts w:ascii="Arial" w:hAnsi="Arial" w:cs="Arial"/>
          <w:color w:val="000000"/>
          <w:sz w:val="20"/>
          <w:szCs w:val="20"/>
        </w:rPr>
        <w:t>Excep</w:t>
      </w:r>
      <w:r w:rsidR="005F371A" w:rsidRPr="005F371A">
        <w:rPr>
          <w:rFonts w:ascii="Arial" w:hAnsi="Arial" w:cs="Arial"/>
          <w:color w:val="000000"/>
          <w:sz w:val="20"/>
          <w:szCs w:val="20"/>
        </w:rPr>
        <w:t>tional networking skills ensure that all our products receive appropriate promotional support in high profile publications (including ‘Home and Garden’ and ‘Ideal Home’) and in-store and external advertising campaigns</w:t>
      </w:r>
    </w:p>
    <w:p w:rsidR="00FF4454" w:rsidRPr="005F371A" w:rsidRDefault="005F371A" w:rsidP="00FF44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F371A">
        <w:rPr>
          <w:rFonts w:ascii="Arial" w:hAnsi="Arial" w:cs="Arial"/>
          <w:color w:val="000000"/>
          <w:sz w:val="20"/>
          <w:szCs w:val="20"/>
        </w:rPr>
        <w:t>Excellent relationship-building skills developed through working cross-functionally across different divisions (supply chain, trend and design, marketing) to ensure successful launches of product ranges and promotions</w:t>
      </w:r>
    </w:p>
    <w:p w:rsidR="007F6118" w:rsidRDefault="007F6118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2B4FD2" w:rsidRPr="00C54542" w:rsidRDefault="0062739F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>CAREER HISTORY</w:t>
      </w:r>
    </w:p>
    <w:p w:rsidR="00E53AAA" w:rsidRPr="00C54542" w:rsidRDefault="00E53AAA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3B1439" w:rsidRPr="00484D0B" w:rsidRDefault="003B1439" w:rsidP="003B143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REAL WOOD FURNITURE</w:t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F763FC">
        <w:rPr>
          <w:rFonts w:ascii="Arial" w:hAnsi="Arial" w:cs="Arial"/>
          <w:b/>
          <w:color w:val="000000"/>
          <w:sz w:val="20"/>
          <w:szCs w:val="20"/>
        </w:rPr>
        <w:tab/>
      </w:r>
      <w:r w:rsidRPr="00484D0B">
        <w:rPr>
          <w:rFonts w:ascii="Arial" w:hAnsi="Arial" w:cs="Arial"/>
          <w:color w:val="000000"/>
          <w:sz w:val="20"/>
          <w:szCs w:val="20"/>
        </w:rPr>
        <w:t xml:space="preserve">                2009 - Present</w:t>
      </w:r>
    </w:p>
    <w:p w:rsidR="003B1439" w:rsidRPr="00F763FC" w:rsidRDefault="003B1439" w:rsidP="003B143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Senior Buyer</w:t>
      </w:r>
    </w:p>
    <w:p w:rsidR="00E53AAA" w:rsidRPr="00C54542" w:rsidRDefault="00E53AAA" w:rsidP="00E53AAA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3B1439" w:rsidRDefault="003B1439" w:rsidP="00DD23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Forecasting </w:t>
      </w:r>
      <w:r w:rsidR="00731CA6">
        <w:rPr>
          <w:rFonts w:ascii="Arial" w:hAnsi="Arial" w:cs="Arial"/>
          <w:color w:val="000000"/>
          <w:sz w:val="20"/>
          <w:szCs w:val="20"/>
        </w:rPr>
        <w:t>consumer sales patterns based on sales trends and economic conditions</w:t>
      </w:r>
    </w:p>
    <w:p w:rsidR="00E53AAA" w:rsidRDefault="00164ED6" w:rsidP="00DD23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64ED6">
        <w:rPr>
          <w:rFonts w:ascii="Arial" w:hAnsi="Arial" w:cs="Arial"/>
          <w:color w:val="000000"/>
          <w:sz w:val="20"/>
          <w:szCs w:val="20"/>
        </w:rPr>
        <w:t>Successful turnaround of a fragmented</w:t>
      </w:r>
      <w:r w:rsidR="003B1439" w:rsidRPr="00164ED6">
        <w:rPr>
          <w:rFonts w:ascii="Arial" w:hAnsi="Arial" w:cs="Arial"/>
          <w:color w:val="000000"/>
          <w:sz w:val="20"/>
          <w:szCs w:val="20"/>
        </w:rPr>
        <w:t xml:space="preserve"> supplier base </w:t>
      </w:r>
      <w:r w:rsidRPr="00164ED6">
        <w:rPr>
          <w:rFonts w:ascii="Arial" w:hAnsi="Arial" w:cs="Arial"/>
          <w:color w:val="000000"/>
          <w:sz w:val="20"/>
          <w:szCs w:val="20"/>
        </w:rPr>
        <w:t xml:space="preserve">to established </w:t>
      </w:r>
      <w:r>
        <w:rPr>
          <w:rFonts w:ascii="Arial" w:hAnsi="Arial" w:cs="Arial"/>
          <w:color w:val="000000"/>
          <w:sz w:val="20"/>
          <w:szCs w:val="20"/>
        </w:rPr>
        <w:t xml:space="preserve">and loyal </w:t>
      </w:r>
      <w:r w:rsidRPr="00164ED6">
        <w:rPr>
          <w:rFonts w:ascii="Arial" w:hAnsi="Arial" w:cs="Arial"/>
          <w:color w:val="000000"/>
          <w:sz w:val="20"/>
          <w:szCs w:val="20"/>
        </w:rPr>
        <w:t xml:space="preserve">supplier relationships </w:t>
      </w:r>
    </w:p>
    <w:p w:rsidR="00FF5D56" w:rsidRDefault="00164ED6" w:rsidP="00DD23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Sole responsibility in new buying areas and markets</w:t>
      </w:r>
    </w:p>
    <w:p w:rsidR="00731CA6" w:rsidRPr="00FF5D56" w:rsidRDefault="00731CA6" w:rsidP="00DD23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Developed and executed strategies for merchandise assortment and vendor relationships management</w:t>
      </w:r>
    </w:p>
    <w:p w:rsidR="00164ED6" w:rsidRDefault="00FF5D56" w:rsidP="00DD23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 years’ of sourcing FOB and buying trips involving e</w:t>
      </w:r>
      <w:r w:rsidR="00164ED6">
        <w:rPr>
          <w:rFonts w:ascii="Arial" w:hAnsi="Arial" w:cs="Arial"/>
          <w:color w:val="000000"/>
          <w:sz w:val="20"/>
          <w:szCs w:val="20"/>
        </w:rPr>
        <w:t xml:space="preserve">xtensive </w:t>
      </w:r>
      <w:r>
        <w:rPr>
          <w:rFonts w:ascii="Arial" w:hAnsi="Arial" w:cs="Arial"/>
          <w:color w:val="000000"/>
          <w:sz w:val="20"/>
          <w:szCs w:val="20"/>
        </w:rPr>
        <w:t xml:space="preserve">travel to Far East, Europe and India </w:t>
      </w:r>
    </w:p>
    <w:p w:rsidR="008B0238" w:rsidRPr="008B0238" w:rsidRDefault="00DD2381" w:rsidP="008B0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Played integral role in recent major launch into the general merchandise category, boosting sales by 30%</w:t>
      </w:r>
    </w:p>
    <w:p w:rsidR="00DD2381" w:rsidRDefault="009F32EC" w:rsidP="00E53AAA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Recruited, trained and motivated new buyers in to the business</w:t>
      </w:r>
    </w:p>
    <w:p w:rsidR="00873797" w:rsidRPr="00164ED6" w:rsidRDefault="00873797" w:rsidP="00873797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53AAA" w:rsidRPr="001D27D1" w:rsidRDefault="00E53AAA" w:rsidP="00E53AAA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F4454" w:rsidRPr="00AC3CB5" w:rsidRDefault="00FF4454" w:rsidP="00E53AAA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B0238" w:rsidRPr="008B0238" w:rsidRDefault="00484D0B" w:rsidP="00E53A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84D0B">
        <w:rPr>
          <w:rFonts w:ascii="Arial" w:hAnsi="Arial" w:cs="Arial"/>
          <w:b/>
          <w:color w:val="000000"/>
          <w:sz w:val="20"/>
          <w:szCs w:val="20"/>
        </w:rPr>
        <w:t>CUTE KIDS</w:t>
      </w:r>
      <w:r w:rsidR="00DC0BFD" w:rsidRPr="00484D0B"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E53AAA" w:rsidRPr="00484D0B">
        <w:rPr>
          <w:rFonts w:ascii="Arial" w:hAnsi="Arial" w:cs="Arial"/>
          <w:b/>
          <w:color w:val="000000"/>
          <w:sz w:val="20"/>
          <w:szCs w:val="20"/>
        </w:rPr>
        <w:tab/>
      </w:r>
      <w:r w:rsidR="00E53AAA" w:rsidRPr="00484D0B">
        <w:rPr>
          <w:rFonts w:ascii="Arial" w:hAnsi="Arial" w:cs="Arial"/>
          <w:b/>
          <w:color w:val="000000"/>
          <w:sz w:val="20"/>
          <w:szCs w:val="20"/>
        </w:rPr>
        <w:tab/>
      </w:r>
      <w:r w:rsidR="00E53AAA" w:rsidRPr="00484D0B">
        <w:rPr>
          <w:rFonts w:ascii="Arial" w:hAnsi="Arial" w:cs="Arial"/>
          <w:b/>
          <w:color w:val="000000"/>
          <w:sz w:val="20"/>
          <w:szCs w:val="20"/>
        </w:rPr>
        <w:tab/>
      </w:r>
      <w:r w:rsidR="00E53AAA" w:rsidRPr="00484D0B">
        <w:rPr>
          <w:rFonts w:ascii="Arial" w:hAnsi="Arial" w:cs="Arial"/>
          <w:b/>
          <w:color w:val="000000"/>
          <w:sz w:val="20"/>
          <w:szCs w:val="20"/>
        </w:rPr>
        <w:tab/>
      </w:r>
      <w:r w:rsidR="00E53AAA" w:rsidRPr="00484D0B">
        <w:rPr>
          <w:rFonts w:ascii="Arial" w:hAnsi="Arial" w:cs="Arial"/>
          <w:b/>
          <w:color w:val="000000"/>
          <w:sz w:val="20"/>
          <w:szCs w:val="20"/>
        </w:rPr>
        <w:tab/>
      </w:r>
      <w:r w:rsidR="00E53AAA" w:rsidRPr="00484D0B">
        <w:rPr>
          <w:rFonts w:ascii="Arial" w:hAnsi="Arial" w:cs="Arial"/>
          <w:b/>
          <w:color w:val="000000"/>
          <w:sz w:val="20"/>
          <w:szCs w:val="20"/>
        </w:rPr>
        <w:tab/>
      </w:r>
      <w:r w:rsidR="00E53AAA" w:rsidRPr="00484D0B">
        <w:rPr>
          <w:rFonts w:ascii="Arial" w:hAnsi="Arial" w:cs="Arial"/>
          <w:b/>
          <w:color w:val="000000"/>
          <w:sz w:val="20"/>
          <w:szCs w:val="20"/>
        </w:rPr>
        <w:tab/>
      </w:r>
      <w:r w:rsidR="00E53AAA" w:rsidRPr="00484D0B">
        <w:rPr>
          <w:rFonts w:ascii="Arial" w:hAnsi="Arial" w:cs="Arial"/>
          <w:b/>
          <w:color w:val="000000"/>
          <w:sz w:val="20"/>
          <w:szCs w:val="20"/>
        </w:rPr>
        <w:tab/>
      </w:r>
      <w:r w:rsidR="00E53AAA" w:rsidRPr="00484D0B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</w:t>
      </w:r>
      <w:r w:rsidR="00C54542" w:rsidRPr="00484D0B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A3804">
        <w:rPr>
          <w:rFonts w:ascii="Arial" w:hAnsi="Arial" w:cs="Arial"/>
          <w:color w:val="000000"/>
          <w:sz w:val="20"/>
          <w:szCs w:val="20"/>
        </w:rPr>
        <w:t>2004</w:t>
      </w:r>
      <w:r w:rsidRPr="008B0238">
        <w:rPr>
          <w:rFonts w:ascii="Arial" w:hAnsi="Arial" w:cs="Arial"/>
          <w:color w:val="000000"/>
          <w:sz w:val="20"/>
          <w:szCs w:val="20"/>
        </w:rPr>
        <w:t xml:space="preserve"> </w:t>
      </w:r>
      <w:r w:rsidR="008B0238">
        <w:rPr>
          <w:rFonts w:ascii="Arial" w:hAnsi="Arial" w:cs="Arial"/>
          <w:color w:val="000000"/>
          <w:sz w:val="20"/>
          <w:szCs w:val="20"/>
        </w:rPr>
        <w:t>–</w:t>
      </w:r>
      <w:r w:rsidR="002A3804">
        <w:rPr>
          <w:rFonts w:ascii="Arial" w:hAnsi="Arial" w:cs="Arial"/>
          <w:color w:val="000000"/>
          <w:sz w:val="20"/>
          <w:szCs w:val="20"/>
        </w:rPr>
        <w:t xml:space="preserve"> 2009</w:t>
      </w:r>
    </w:p>
    <w:p w:rsidR="00E53AAA" w:rsidRDefault="00AF5D82" w:rsidP="00E53AAA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Senior </w:t>
      </w:r>
      <w:r w:rsidR="00484D0B" w:rsidRPr="00484D0B">
        <w:rPr>
          <w:rFonts w:ascii="Arial" w:hAnsi="Arial" w:cs="Arial"/>
          <w:b/>
          <w:color w:val="000000"/>
          <w:sz w:val="20"/>
          <w:szCs w:val="20"/>
        </w:rPr>
        <w:t>Buyer and Merchandise Planner</w:t>
      </w:r>
    </w:p>
    <w:p w:rsidR="008B0238" w:rsidRDefault="008B0238" w:rsidP="00E53AAA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B0238" w:rsidRPr="008B0238" w:rsidRDefault="007C27C5" w:rsidP="008B0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Streamlined</w:t>
      </w:r>
      <w:r w:rsidR="008B0238" w:rsidRPr="008B0238">
        <w:rPr>
          <w:rFonts w:ascii="Arial" w:hAnsi="Arial" w:cs="Arial"/>
          <w:color w:val="000000"/>
          <w:sz w:val="20"/>
          <w:szCs w:val="20"/>
        </w:rPr>
        <w:t xml:space="preserve"> processes by creating a buying scale and leveraging the international business</w:t>
      </w:r>
    </w:p>
    <w:p w:rsidR="008B0238" w:rsidRPr="008B0238" w:rsidRDefault="008B0238" w:rsidP="008B0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0238">
        <w:rPr>
          <w:rFonts w:ascii="Arial" w:hAnsi="Arial" w:cs="Arial"/>
          <w:color w:val="000000"/>
          <w:sz w:val="20"/>
          <w:szCs w:val="20"/>
        </w:rPr>
        <w:t>Established direct procurement from European manufacturers to facilitate delivery of direct sourcing strategy</w:t>
      </w:r>
    </w:p>
    <w:p w:rsidR="008B0238" w:rsidRPr="008B0238" w:rsidRDefault="008B0238" w:rsidP="008B0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0238">
        <w:rPr>
          <w:rFonts w:ascii="Arial" w:hAnsi="Arial" w:cs="Arial"/>
          <w:color w:val="000000"/>
          <w:sz w:val="20"/>
          <w:szCs w:val="20"/>
        </w:rPr>
        <w:t>Responsible for £120M sales across the group with a team of buyers based in the UK, France and Italy</w:t>
      </w:r>
    </w:p>
    <w:p w:rsidR="008B0238" w:rsidRDefault="008B0238" w:rsidP="008B0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0238">
        <w:rPr>
          <w:rFonts w:ascii="Arial" w:hAnsi="Arial" w:cs="Arial"/>
          <w:color w:val="000000"/>
          <w:sz w:val="20"/>
          <w:szCs w:val="20"/>
        </w:rPr>
        <w:t>Delivered increased product quality and reduced costs in accordance with customer expectations as a direct result of developing capability within the team and supply base</w:t>
      </w:r>
    </w:p>
    <w:p w:rsidR="008B0238" w:rsidRDefault="007C27C5" w:rsidP="008B0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Estimated and bought for each season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B0238">
        <w:rPr>
          <w:rFonts w:ascii="Arial" w:hAnsi="Arial" w:cs="Arial"/>
          <w:color w:val="000000"/>
          <w:sz w:val="20"/>
          <w:szCs w:val="20"/>
        </w:rPr>
        <w:t xml:space="preserve">ensuring </w:t>
      </w:r>
      <w:r>
        <w:rPr>
          <w:rFonts w:ascii="Arial" w:hAnsi="Arial" w:cs="Arial"/>
          <w:color w:val="000000"/>
          <w:sz w:val="20"/>
          <w:szCs w:val="20"/>
        </w:rPr>
        <w:t xml:space="preserve">season’s </w:t>
      </w:r>
      <w:r w:rsidR="008B0238">
        <w:rPr>
          <w:rFonts w:ascii="Arial" w:hAnsi="Arial" w:cs="Arial"/>
          <w:color w:val="000000"/>
          <w:sz w:val="20"/>
          <w:szCs w:val="20"/>
        </w:rPr>
        <w:t xml:space="preserve">successful launch and exit </w:t>
      </w:r>
    </w:p>
    <w:p w:rsidR="008B0238" w:rsidRDefault="00D223A6" w:rsidP="008B0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Negotiated a reduction in prices of raw materials from our three major supplier</w:t>
      </w:r>
    </w:p>
    <w:p w:rsidR="00D223A6" w:rsidRDefault="00D223A6" w:rsidP="008B0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Reduced the number of reject garments from our suppliers by tackling quality issues at source</w:t>
      </w:r>
    </w:p>
    <w:p w:rsidR="00873797" w:rsidRPr="008B0238" w:rsidRDefault="00873797" w:rsidP="008B023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Oversaw five store openings in four months</w:t>
      </w:r>
    </w:p>
    <w:p w:rsidR="00E53AAA" w:rsidRPr="00AC3CB5" w:rsidRDefault="00E53AAA" w:rsidP="00485B2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2B4FD2" w:rsidRPr="001D27D1" w:rsidRDefault="002B4FD2" w:rsidP="002B4FD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B4FD2" w:rsidRPr="00416BA0" w:rsidRDefault="002A3804" w:rsidP="002B4FD2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2A3804">
        <w:rPr>
          <w:rFonts w:ascii="Arial" w:hAnsi="Arial" w:cs="Arial"/>
          <w:color w:val="000000"/>
          <w:sz w:val="20"/>
          <w:szCs w:val="20"/>
        </w:rPr>
        <w:t>2000 – 2004</w:t>
      </w:r>
      <w:r w:rsidRPr="002A3804">
        <w:rPr>
          <w:rFonts w:ascii="Arial" w:hAnsi="Arial" w:cs="Arial"/>
          <w:color w:val="000000"/>
          <w:sz w:val="20"/>
          <w:szCs w:val="20"/>
        </w:rPr>
        <w:tab/>
      </w:r>
      <w:r w:rsidR="002B4FD2" w:rsidRPr="002A3804">
        <w:rPr>
          <w:rFonts w:ascii="Arial" w:hAnsi="Arial" w:cs="Arial"/>
          <w:color w:val="000000"/>
          <w:sz w:val="20"/>
          <w:szCs w:val="20"/>
        </w:rPr>
        <w:t xml:space="preserve"> </w:t>
      </w:r>
      <w:r w:rsidR="002B4FD2" w:rsidRPr="002A3804">
        <w:rPr>
          <w:rFonts w:ascii="Arial" w:hAnsi="Arial" w:cs="Arial"/>
          <w:color w:val="000000"/>
          <w:sz w:val="20"/>
          <w:szCs w:val="20"/>
        </w:rPr>
        <w:tab/>
      </w:r>
      <w:r w:rsidRPr="002A3804">
        <w:rPr>
          <w:rFonts w:ascii="Arial" w:hAnsi="Arial" w:cs="Arial"/>
          <w:color w:val="000000"/>
          <w:sz w:val="20"/>
          <w:szCs w:val="20"/>
        </w:rPr>
        <w:t xml:space="preserve">A&amp;B RETAIL, London, </w:t>
      </w:r>
      <w:r w:rsidRPr="00416BA0">
        <w:rPr>
          <w:rFonts w:ascii="Arial" w:hAnsi="Arial" w:cs="Arial"/>
          <w:i/>
          <w:color w:val="000000"/>
          <w:sz w:val="20"/>
          <w:szCs w:val="20"/>
        </w:rPr>
        <w:t>Buyer</w:t>
      </w:r>
    </w:p>
    <w:p w:rsidR="002B4FD2" w:rsidRPr="00416BA0" w:rsidRDefault="00873797" w:rsidP="002B4FD2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1999</w:t>
      </w:r>
      <w:r w:rsidR="002A3804" w:rsidRPr="002A3804">
        <w:rPr>
          <w:rFonts w:ascii="Arial" w:hAnsi="Arial" w:cs="Arial"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color w:val="000000"/>
          <w:sz w:val="20"/>
          <w:szCs w:val="20"/>
        </w:rPr>
        <w:t xml:space="preserve"> 2001</w:t>
      </w:r>
      <w:r w:rsidR="002A3804" w:rsidRPr="002A3804">
        <w:rPr>
          <w:rFonts w:ascii="Arial" w:hAnsi="Arial" w:cs="Arial"/>
          <w:color w:val="000000"/>
          <w:sz w:val="20"/>
          <w:szCs w:val="20"/>
        </w:rPr>
        <w:tab/>
      </w:r>
      <w:r w:rsidR="002A3804" w:rsidRPr="002A3804">
        <w:rPr>
          <w:rFonts w:ascii="Arial" w:hAnsi="Arial" w:cs="Arial"/>
          <w:color w:val="000000"/>
          <w:sz w:val="20"/>
          <w:szCs w:val="20"/>
        </w:rPr>
        <w:tab/>
        <w:t>C</w:t>
      </w:r>
      <w:r w:rsidR="00D616FB">
        <w:rPr>
          <w:rFonts w:ascii="Arial" w:hAnsi="Arial" w:cs="Arial"/>
          <w:color w:val="000000"/>
          <w:sz w:val="20"/>
          <w:szCs w:val="20"/>
        </w:rPr>
        <w:t xml:space="preserve">&amp;D RETAIL, Hertfordshire, </w:t>
      </w:r>
      <w:r w:rsidRPr="00416BA0">
        <w:rPr>
          <w:rFonts w:ascii="Arial" w:hAnsi="Arial" w:cs="Arial"/>
          <w:i/>
          <w:color w:val="000000"/>
          <w:sz w:val="20"/>
          <w:szCs w:val="20"/>
        </w:rPr>
        <w:t>Assistant</w:t>
      </w:r>
      <w:r w:rsidR="002A3804" w:rsidRPr="00416BA0">
        <w:rPr>
          <w:rFonts w:ascii="Arial" w:hAnsi="Arial" w:cs="Arial"/>
          <w:i/>
          <w:color w:val="000000"/>
          <w:sz w:val="20"/>
          <w:szCs w:val="20"/>
        </w:rPr>
        <w:t xml:space="preserve"> Buyer</w:t>
      </w:r>
    </w:p>
    <w:p w:rsidR="002A3804" w:rsidRPr="00416BA0" w:rsidRDefault="002A3804" w:rsidP="002B4FD2">
      <w:pPr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2A3804">
        <w:rPr>
          <w:rFonts w:ascii="Arial" w:hAnsi="Arial" w:cs="Arial"/>
          <w:color w:val="000000"/>
          <w:sz w:val="20"/>
          <w:szCs w:val="20"/>
        </w:rPr>
        <w:t>1995 – 1998</w:t>
      </w:r>
      <w:r w:rsidRPr="002A3804">
        <w:rPr>
          <w:rFonts w:ascii="Arial" w:hAnsi="Arial" w:cs="Arial"/>
          <w:color w:val="000000"/>
          <w:sz w:val="20"/>
          <w:szCs w:val="20"/>
        </w:rPr>
        <w:tab/>
      </w:r>
      <w:r w:rsidRPr="002A3804">
        <w:rPr>
          <w:rFonts w:ascii="Arial" w:hAnsi="Arial" w:cs="Arial"/>
          <w:color w:val="000000"/>
          <w:sz w:val="20"/>
          <w:szCs w:val="20"/>
        </w:rPr>
        <w:tab/>
        <w:t xml:space="preserve">E&amp;F RETAIL, Hertfordshire, </w:t>
      </w:r>
      <w:r w:rsidRPr="00416BA0">
        <w:rPr>
          <w:rFonts w:ascii="Arial" w:hAnsi="Arial" w:cs="Arial"/>
          <w:i/>
          <w:color w:val="000000"/>
          <w:sz w:val="20"/>
          <w:szCs w:val="20"/>
        </w:rPr>
        <w:t>Graduate Buyer</w:t>
      </w:r>
    </w:p>
    <w:p w:rsidR="002A3804" w:rsidRPr="002A3804" w:rsidRDefault="002A3804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C54542" w:rsidRDefault="002B4FD2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>EDUCATION AND TRAINING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53722C" w:rsidRDefault="00873F1B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Fashion Buying and Merchandising BSc (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Hons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), </w:t>
      </w:r>
      <w:r w:rsidR="00873797">
        <w:rPr>
          <w:rFonts w:ascii="Arial" w:hAnsi="Arial" w:cs="Arial"/>
          <w:color w:val="000000"/>
          <w:sz w:val="20"/>
          <w:szCs w:val="20"/>
        </w:rPr>
        <w:t>Manchester University, 1995</w:t>
      </w:r>
    </w:p>
    <w:p w:rsidR="002B4FD2" w:rsidRPr="001D27D1" w:rsidRDefault="0053722C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3722C">
        <w:rPr>
          <w:rFonts w:ascii="Arial" w:hAnsi="Arial" w:cs="Arial"/>
          <w:b/>
          <w:color w:val="000000"/>
          <w:sz w:val="20"/>
          <w:szCs w:val="20"/>
        </w:rPr>
        <w:t>3 ‘A’ Levels, (History, Art, French),</w:t>
      </w:r>
      <w:r>
        <w:rPr>
          <w:rFonts w:ascii="Arial" w:hAnsi="Arial" w:cs="Arial"/>
          <w:color w:val="000000"/>
          <w:sz w:val="20"/>
          <w:szCs w:val="20"/>
        </w:rPr>
        <w:t xml:space="preserve"> West Herts Sixth Form, Hertfordshire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r w:rsidR="00873797">
        <w:rPr>
          <w:rFonts w:ascii="Arial" w:hAnsi="Arial" w:cs="Arial"/>
          <w:color w:val="000000"/>
          <w:sz w:val="20"/>
          <w:szCs w:val="20"/>
        </w:rPr>
        <w:t>1991</w:t>
      </w:r>
      <w:proofErr w:type="gramEnd"/>
    </w:p>
    <w:p w:rsidR="002B4FD2" w:rsidRPr="001D27D1" w:rsidRDefault="002B4FD2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B4FD2" w:rsidRPr="00C54542" w:rsidRDefault="009D74CE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PROFESSIONAL TRAINING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E2533" w:rsidRDefault="00AE2533" w:rsidP="009D74C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Advanced Buying Diploma</w:t>
      </w:r>
    </w:p>
    <w:p w:rsidR="009D74CE" w:rsidRPr="00217922" w:rsidRDefault="009D74CE" w:rsidP="009D74C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7922">
        <w:rPr>
          <w:rFonts w:ascii="Arial" w:hAnsi="Arial" w:cs="Arial"/>
          <w:color w:val="000000"/>
          <w:sz w:val="20"/>
          <w:szCs w:val="20"/>
        </w:rPr>
        <w:t xml:space="preserve">Advanced Negotiation </w:t>
      </w:r>
      <w:r w:rsidR="00AE2533">
        <w:rPr>
          <w:rFonts w:ascii="Arial" w:hAnsi="Arial" w:cs="Arial"/>
          <w:color w:val="000000"/>
          <w:sz w:val="20"/>
          <w:szCs w:val="20"/>
        </w:rPr>
        <w:t xml:space="preserve">&amp; Relationship Strategies </w:t>
      </w:r>
    </w:p>
    <w:p w:rsidR="009D74CE" w:rsidRDefault="009D74CE" w:rsidP="009D74C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7922">
        <w:rPr>
          <w:rFonts w:ascii="Arial" w:hAnsi="Arial" w:cs="Arial"/>
          <w:color w:val="000000"/>
          <w:sz w:val="20"/>
          <w:szCs w:val="20"/>
        </w:rPr>
        <w:t>Ethical Buying</w:t>
      </w:r>
    </w:p>
    <w:p w:rsidR="00AE2533" w:rsidRPr="00217922" w:rsidRDefault="00AE2533" w:rsidP="009D74C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Seven Stages of Selling</w:t>
      </w:r>
    </w:p>
    <w:p w:rsidR="009D74CE" w:rsidRPr="00217922" w:rsidRDefault="009D74CE" w:rsidP="009D74C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17922">
        <w:rPr>
          <w:rFonts w:ascii="Arial" w:hAnsi="Arial" w:cs="Arial"/>
          <w:color w:val="000000"/>
          <w:sz w:val="20"/>
          <w:szCs w:val="20"/>
        </w:rPr>
        <w:t>Performance Management</w:t>
      </w:r>
    </w:p>
    <w:p w:rsidR="002B4FD2" w:rsidRPr="009D74CE" w:rsidRDefault="009D74CE" w:rsidP="009D74C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7922">
        <w:rPr>
          <w:rFonts w:ascii="Arial" w:hAnsi="Arial" w:cs="Arial"/>
          <w:color w:val="000000"/>
          <w:sz w:val="20"/>
          <w:szCs w:val="20"/>
        </w:rPr>
        <w:t>Presentation skills</w:t>
      </w:r>
      <w:r w:rsidRPr="009D74CE">
        <w:rPr>
          <w:rFonts w:ascii="Times New Roman" w:hAnsi="Times New Roman"/>
          <w:color w:val="000000"/>
          <w:sz w:val="20"/>
          <w:szCs w:val="20"/>
        </w:rPr>
        <w:tab/>
      </w:r>
      <w:r w:rsidRPr="009D74CE">
        <w:rPr>
          <w:rFonts w:ascii="Times New Roman" w:hAnsi="Times New Roman"/>
          <w:color w:val="000000"/>
          <w:sz w:val="20"/>
          <w:szCs w:val="20"/>
        </w:rPr>
        <w:tab/>
      </w:r>
      <w:r w:rsidRPr="009D74CE">
        <w:rPr>
          <w:rFonts w:ascii="Times New Roman" w:hAnsi="Times New Roman"/>
          <w:color w:val="000000"/>
          <w:sz w:val="20"/>
          <w:szCs w:val="20"/>
        </w:rPr>
        <w:tab/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FD2" w:rsidRPr="00C54542" w:rsidRDefault="002B4FD2" w:rsidP="005F69B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C54542">
        <w:rPr>
          <w:rFonts w:ascii="Palatino Linotype" w:hAnsi="Palatino Linotype"/>
          <w:b/>
          <w:color w:val="000000"/>
          <w:sz w:val="24"/>
          <w:szCs w:val="24"/>
        </w:rPr>
        <w:t>INTERESTS</w:t>
      </w:r>
    </w:p>
    <w:p w:rsidR="002B4FD2" w:rsidRPr="007369BF" w:rsidRDefault="002B4FD2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9064A" w:rsidRPr="00217922" w:rsidRDefault="0053722C" w:rsidP="00B9064A">
      <w:pPr>
        <w:rPr>
          <w:rFonts w:ascii="Arial" w:hAnsi="Arial" w:cs="Arial"/>
          <w:sz w:val="20"/>
          <w:szCs w:val="20"/>
        </w:rPr>
      </w:pPr>
      <w:r w:rsidRPr="00217922">
        <w:rPr>
          <w:rFonts w:ascii="Arial" w:hAnsi="Arial" w:cs="Arial"/>
          <w:sz w:val="20"/>
          <w:szCs w:val="20"/>
        </w:rPr>
        <w:t>Phot</w:t>
      </w:r>
      <w:r w:rsidR="00B473DE">
        <w:rPr>
          <w:rFonts w:ascii="Arial" w:hAnsi="Arial" w:cs="Arial"/>
          <w:sz w:val="20"/>
          <w:szCs w:val="20"/>
        </w:rPr>
        <w:t xml:space="preserve">ography </w:t>
      </w:r>
      <w:r w:rsidRPr="00217922">
        <w:rPr>
          <w:rFonts w:ascii="Arial" w:hAnsi="Arial" w:cs="Arial"/>
          <w:sz w:val="20"/>
          <w:szCs w:val="20"/>
        </w:rPr>
        <w:t>(particular interest in wildlife and nature), competitive tennis in local tournaments</w:t>
      </w:r>
    </w:p>
    <w:p w:rsidR="00B06078" w:rsidRPr="00217922" w:rsidRDefault="00B06078" w:rsidP="00B9064A">
      <w:pPr>
        <w:rPr>
          <w:rFonts w:ascii="Arial" w:hAnsi="Arial" w:cs="Arial"/>
          <w:sz w:val="20"/>
          <w:szCs w:val="20"/>
        </w:rPr>
      </w:pPr>
    </w:p>
    <w:p w:rsidR="00B06078" w:rsidRDefault="00B06078" w:rsidP="00B9064A">
      <w:pPr>
        <w:rPr>
          <w:rFonts w:ascii="Times New Roman" w:hAnsi="Times New Roman"/>
          <w:szCs w:val="20"/>
        </w:rPr>
      </w:pPr>
    </w:p>
    <w:p w:rsidR="00B06078" w:rsidRDefault="00B06078" w:rsidP="00B9064A">
      <w:pPr>
        <w:rPr>
          <w:rFonts w:ascii="Times New Roman" w:hAnsi="Times New Roman"/>
          <w:szCs w:val="20"/>
        </w:rPr>
      </w:pPr>
    </w:p>
    <w:p w:rsidR="00B06078" w:rsidRDefault="00B06078" w:rsidP="00B9064A">
      <w:pPr>
        <w:rPr>
          <w:rFonts w:ascii="Times New Roman" w:hAnsi="Times New Roman"/>
          <w:szCs w:val="20"/>
        </w:rPr>
      </w:pPr>
    </w:p>
    <w:sectPr w:rsidR="00B06078" w:rsidSect="00DC0BFD">
      <w:footerReference w:type="default" r:id="rId8"/>
      <w:pgSz w:w="11906" w:h="16838"/>
      <w:pgMar w:top="56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FC" w:rsidRDefault="005F12FC" w:rsidP="00DC0BFD">
      <w:pPr>
        <w:spacing w:after="0" w:line="240" w:lineRule="auto"/>
      </w:pPr>
      <w:r>
        <w:separator/>
      </w:r>
    </w:p>
  </w:endnote>
  <w:endnote w:type="continuationSeparator" w:id="0">
    <w:p w:rsidR="005F12FC" w:rsidRDefault="005F12FC" w:rsidP="00DC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B7" w:rsidRDefault="009F5C49" w:rsidP="005F69B7">
    <w:pPr>
      <w:pStyle w:val="Footer"/>
      <w:tabs>
        <w:tab w:val="clear" w:pos="9026"/>
        <w:tab w:val="right" w:pos="10206"/>
      </w:tabs>
    </w:pPr>
    <w:r>
      <w:t>Patricia Lewis</w:t>
    </w:r>
    <w:r w:rsidR="005F69B7">
      <w:t xml:space="preserve"> </w:t>
    </w:r>
    <w:r w:rsidR="005F69B7">
      <w:tab/>
    </w:r>
    <w:r w:rsidR="005F69B7">
      <w:tab/>
      <w:t xml:space="preserve">Page </w:t>
    </w:r>
    <w:sdt>
      <w:sdtPr>
        <w:id w:val="87556931"/>
        <w:docPartObj>
          <w:docPartGallery w:val="Page Numbers (Bottom of Page)"/>
          <w:docPartUnique/>
        </w:docPartObj>
      </w:sdtPr>
      <w:sdtEndPr/>
      <w:sdtContent>
        <w:r w:rsidR="00835B23">
          <w:fldChar w:fldCharType="begin"/>
        </w:r>
        <w:r w:rsidR="00835B23">
          <w:instrText xml:space="preserve"> PAGE   \* MERGEFORMAT </w:instrText>
        </w:r>
        <w:r w:rsidR="00835B23">
          <w:fldChar w:fldCharType="separate"/>
        </w:r>
        <w:r w:rsidR="008953DF">
          <w:rPr>
            <w:noProof/>
          </w:rPr>
          <w:t>2</w:t>
        </w:r>
        <w:r w:rsidR="00835B23">
          <w:rPr>
            <w:noProof/>
          </w:rPr>
          <w:fldChar w:fldCharType="end"/>
        </w:r>
        <w:r w:rsidR="005F69B7">
          <w:t xml:space="preserve"> of 2</w:t>
        </w:r>
      </w:sdtContent>
    </w:sdt>
  </w:p>
  <w:p w:rsidR="00DC0BFD" w:rsidRDefault="00DC0BFD" w:rsidP="005F69B7">
    <w:pPr>
      <w:pStyle w:val="Footer"/>
      <w:tabs>
        <w:tab w:val="clear" w:pos="9026"/>
        <w:tab w:val="right" w:pos="102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FC" w:rsidRDefault="005F12FC" w:rsidP="00DC0BFD">
      <w:pPr>
        <w:spacing w:after="0" w:line="240" w:lineRule="auto"/>
      </w:pPr>
      <w:r>
        <w:separator/>
      </w:r>
    </w:p>
  </w:footnote>
  <w:footnote w:type="continuationSeparator" w:id="0">
    <w:p w:rsidR="005F12FC" w:rsidRDefault="005F12FC" w:rsidP="00DC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D17"/>
    <w:multiLevelType w:val="multilevel"/>
    <w:tmpl w:val="AFF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0665A"/>
    <w:multiLevelType w:val="multilevel"/>
    <w:tmpl w:val="B38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F2019"/>
    <w:multiLevelType w:val="hybridMultilevel"/>
    <w:tmpl w:val="2FF0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40758"/>
    <w:multiLevelType w:val="hybridMultilevel"/>
    <w:tmpl w:val="C0F0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224E9"/>
    <w:multiLevelType w:val="multilevel"/>
    <w:tmpl w:val="5FB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947CEE"/>
    <w:multiLevelType w:val="hybridMultilevel"/>
    <w:tmpl w:val="0DDA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455D9"/>
    <w:multiLevelType w:val="hybridMultilevel"/>
    <w:tmpl w:val="7A46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5A01"/>
    <w:multiLevelType w:val="hybridMultilevel"/>
    <w:tmpl w:val="2A0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95BBF"/>
    <w:multiLevelType w:val="hybridMultilevel"/>
    <w:tmpl w:val="E84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B7B29"/>
    <w:multiLevelType w:val="multilevel"/>
    <w:tmpl w:val="538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B61282"/>
    <w:multiLevelType w:val="multilevel"/>
    <w:tmpl w:val="4C8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1D1436"/>
    <w:multiLevelType w:val="hybridMultilevel"/>
    <w:tmpl w:val="293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67627"/>
    <w:multiLevelType w:val="hybridMultilevel"/>
    <w:tmpl w:val="0464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27A1D"/>
    <w:multiLevelType w:val="hybridMultilevel"/>
    <w:tmpl w:val="18409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40586"/>
    <w:multiLevelType w:val="hybridMultilevel"/>
    <w:tmpl w:val="2FCC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3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E"/>
    <w:rsid w:val="00010F07"/>
    <w:rsid w:val="0001406C"/>
    <w:rsid w:val="00053BA5"/>
    <w:rsid w:val="000B6329"/>
    <w:rsid w:val="00101319"/>
    <w:rsid w:val="001025C8"/>
    <w:rsid w:val="00164ED6"/>
    <w:rsid w:val="001736E6"/>
    <w:rsid w:val="001B6F95"/>
    <w:rsid w:val="001C1BDF"/>
    <w:rsid w:val="001D27D1"/>
    <w:rsid w:val="00217922"/>
    <w:rsid w:val="0024133C"/>
    <w:rsid w:val="00264F8B"/>
    <w:rsid w:val="0026645B"/>
    <w:rsid w:val="002A3804"/>
    <w:rsid w:val="002B4FD2"/>
    <w:rsid w:val="002C0775"/>
    <w:rsid w:val="00305844"/>
    <w:rsid w:val="0034089A"/>
    <w:rsid w:val="0034313A"/>
    <w:rsid w:val="003724A9"/>
    <w:rsid w:val="003760D3"/>
    <w:rsid w:val="003A2E98"/>
    <w:rsid w:val="003B1439"/>
    <w:rsid w:val="003B4223"/>
    <w:rsid w:val="003C60EB"/>
    <w:rsid w:val="003F1E79"/>
    <w:rsid w:val="00413844"/>
    <w:rsid w:val="00416BA0"/>
    <w:rsid w:val="0043445B"/>
    <w:rsid w:val="0044117D"/>
    <w:rsid w:val="004727D8"/>
    <w:rsid w:val="00484D0B"/>
    <w:rsid w:val="00485B2D"/>
    <w:rsid w:val="004870BB"/>
    <w:rsid w:val="004D3DFE"/>
    <w:rsid w:val="005158D7"/>
    <w:rsid w:val="005171A6"/>
    <w:rsid w:val="00534463"/>
    <w:rsid w:val="0053722C"/>
    <w:rsid w:val="00547099"/>
    <w:rsid w:val="00560AB3"/>
    <w:rsid w:val="005805C5"/>
    <w:rsid w:val="00583441"/>
    <w:rsid w:val="00592441"/>
    <w:rsid w:val="005B3C12"/>
    <w:rsid w:val="005E2CDB"/>
    <w:rsid w:val="005F12FC"/>
    <w:rsid w:val="005F1611"/>
    <w:rsid w:val="005F371A"/>
    <w:rsid w:val="005F69B7"/>
    <w:rsid w:val="0062739F"/>
    <w:rsid w:val="006336C5"/>
    <w:rsid w:val="00647192"/>
    <w:rsid w:val="006741A7"/>
    <w:rsid w:val="006A691C"/>
    <w:rsid w:val="006D007A"/>
    <w:rsid w:val="00712491"/>
    <w:rsid w:val="00731CA6"/>
    <w:rsid w:val="00735721"/>
    <w:rsid w:val="007369BF"/>
    <w:rsid w:val="00792D28"/>
    <w:rsid w:val="007C27C5"/>
    <w:rsid w:val="007F6118"/>
    <w:rsid w:val="00807BB2"/>
    <w:rsid w:val="00810C4E"/>
    <w:rsid w:val="00810C57"/>
    <w:rsid w:val="00834BAD"/>
    <w:rsid w:val="00835B23"/>
    <w:rsid w:val="00843608"/>
    <w:rsid w:val="00844641"/>
    <w:rsid w:val="00873797"/>
    <w:rsid w:val="00873F1B"/>
    <w:rsid w:val="0089526E"/>
    <w:rsid w:val="008953DF"/>
    <w:rsid w:val="008B0238"/>
    <w:rsid w:val="008C3EEF"/>
    <w:rsid w:val="008D259F"/>
    <w:rsid w:val="00935DDE"/>
    <w:rsid w:val="009500A2"/>
    <w:rsid w:val="009A7E04"/>
    <w:rsid w:val="009B6978"/>
    <w:rsid w:val="009D74CE"/>
    <w:rsid w:val="009F32EC"/>
    <w:rsid w:val="009F5C49"/>
    <w:rsid w:val="00A2147D"/>
    <w:rsid w:val="00A30F91"/>
    <w:rsid w:val="00A357FD"/>
    <w:rsid w:val="00A35821"/>
    <w:rsid w:val="00A44081"/>
    <w:rsid w:val="00A6097C"/>
    <w:rsid w:val="00A90CB5"/>
    <w:rsid w:val="00AA0B6E"/>
    <w:rsid w:val="00AB738D"/>
    <w:rsid w:val="00AE2533"/>
    <w:rsid w:val="00AF5D82"/>
    <w:rsid w:val="00B06078"/>
    <w:rsid w:val="00B473DE"/>
    <w:rsid w:val="00B558F4"/>
    <w:rsid w:val="00B81997"/>
    <w:rsid w:val="00B9064A"/>
    <w:rsid w:val="00BB4390"/>
    <w:rsid w:val="00BC07CF"/>
    <w:rsid w:val="00BC7789"/>
    <w:rsid w:val="00BE56F9"/>
    <w:rsid w:val="00C42381"/>
    <w:rsid w:val="00C470FB"/>
    <w:rsid w:val="00C54542"/>
    <w:rsid w:val="00CA1C82"/>
    <w:rsid w:val="00CA4F22"/>
    <w:rsid w:val="00CD2116"/>
    <w:rsid w:val="00CD55EB"/>
    <w:rsid w:val="00CE1BC9"/>
    <w:rsid w:val="00D223A6"/>
    <w:rsid w:val="00D616FB"/>
    <w:rsid w:val="00D731A2"/>
    <w:rsid w:val="00DC0BFD"/>
    <w:rsid w:val="00DD2381"/>
    <w:rsid w:val="00E13540"/>
    <w:rsid w:val="00E37AEF"/>
    <w:rsid w:val="00E53AAA"/>
    <w:rsid w:val="00E617FA"/>
    <w:rsid w:val="00E7319F"/>
    <w:rsid w:val="00E85461"/>
    <w:rsid w:val="00F05C78"/>
    <w:rsid w:val="00F663B1"/>
    <w:rsid w:val="00FF0C6E"/>
    <w:rsid w:val="00FF4454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2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0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2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0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8</cp:revision>
  <cp:lastPrinted>2012-08-08T08:37:00Z</cp:lastPrinted>
  <dcterms:created xsi:type="dcterms:W3CDTF">2012-08-08T16:09:00Z</dcterms:created>
  <dcterms:modified xsi:type="dcterms:W3CDTF">2012-09-02T09:24:00Z</dcterms:modified>
</cp:coreProperties>
</file>